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24B5" w14:textId="1C22838F" w:rsidR="006244E5" w:rsidRDefault="00F85F5D">
      <w:r>
        <w:rPr>
          <w:noProof/>
        </w:rPr>
        <w:drawing>
          <wp:inline distT="0" distB="0" distL="0" distR="0" wp14:anchorId="731DD139" wp14:editId="0D289BB8">
            <wp:extent cx="5760720" cy="6235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4E74" w14:textId="2CC06F24" w:rsidR="00F85F5D" w:rsidRDefault="00F85F5D"/>
    <w:p w14:paraId="282C22CB" w14:textId="77777777" w:rsidR="00F85F5D" w:rsidRDefault="00F85F5D" w:rsidP="00F85F5D">
      <w:pPr>
        <w:pStyle w:val="NormalnyWeb"/>
        <w:spacing w:line="276" w:lineRule="auto"/>
        <w:ind w:firstLine="708"/>
        <w:jc w:val="both"/>
      </w:pPr>
      <w:bookmarkStart w:id="0" w:name="_Hlk57071248"/>
      <w:r>
        <w:t>W dniu 3 listopada 2020 r. została podpisana umowa pomiędzy Gminą Myślibórz reprezentowaną przez Burmistrza Myśliborza Piotra Sobolewskiego a Województwem Zachodniopomorskim reprezentowanym Olgierda Kustosza i Tomasza Sobieraja Wicemarszałków Województwa Zachodniopomorskiego  o powierzenie grantu na realizację projektu pn. „</w:t>
      </w:r>
      <w:r>
        <w:rPr>
          <w:rStyle w:val="Pogrubienie"/>
        </w:rPr>
        <w:t>POMORZE ZACHODNIE – BEZPIECZNA EDUKACJA</w:t>
      </w:r>
      <w:r>
        <w:t xml:space="preserve">” współfinansowanego przez Unię Europejską w ramach Europejskiego Funduszu Społecznego, Działania 7.7 Wdrożenie programów wczesnego wykrywania wad rozwojowych i rehabilitacji dzieci z niepełnosprawnościami oraz zagrożonych niepełnosprawnością oraz przedsięwzięć związanych z walką i zapobieganiem COVID-19 Regionalnego Programu Operacyjnego Województwa Zachodniopomorskiego 2014 – 2020. </w:t>
      </w:r>
    </w:p>
    <w:p w14:paraId="403F7F37" w14:textId="77777777" w:rsidR="00F85F5D" w:rsidRDefault="00F85F5D" w:rsidP="00F85F5D">
      <w:pPr>
        <w:pStyle w:val="NormalnyWeb"/>
        <w:spacing w:line="276" w:lineRule="auto"/>
        <w:ind w:firstLine="708"/>
        <w:jc w:val="both"/>
      </w:pPr>
      <w:r>
        <w:t xml:space="preserve">Granty w ramach projektu „POMORZE ZACHODNIE – BEZPIECZNA EDUKACJA”  przeznaczone są na wspieranie osób znajdujących się w stanie zagrożenia zdrowia i życia w warunkach rozprzestrzeniania się epidemii COVID -19 poprzez  łagodzenie skutków pandemii COVID-19 oraz przeciwdziałanie jej negatywnym konsekwencjom, ochronę dzieci, kadry w żłobkach, klubach dziecięcych, placówkach edukacyjnych wskazanych w art.2 pkt 1-3 oraz 7 – 8 ustawy Prawo Oświatowe. </w:t>
      </w:r>
    </w:p>
    <w:p w14:paraId="5F004708" w14:textId="77777777" w:rsidR="00F85F5D" w:rsidRDefault="00F85F5D" w:rsidP="00F85F5D">
      <w:pPr>
        <w:pStyle w:val="NormalnyWeb"/>
        <w:spacing w:line="276" w:lineRule="auto"/>
        <w:jc w:val="both"/>
      </w:pPr>
      <w:r>
        <w:t xml:space="preserve">W ramach tego projektu dla Gminy Myślibórz przyznany został grant w kwocie </w:t>
      </w:r>
      <w:r>
        <w:rPr>
          <w:rStyle w:val="Pogrubienie"/>
        </w:rPr>
        <w:t>211.292,00 zł</w:t>
      </w:r>
      <w:r>
        <w:t xml:space="preserve"> na zakup środków ochrony osobistej, sprzętu i środków do utrzymania czystości i dezynfekcji, które zostaną przekazane do szkół podstawowych, przedszkoli publicznych oraz żłobka miejskiego.</w:t>
      </w:r>
    </w:p>
    <w:p w14:paraId="0D19C8F9" w14:textId="575D916A" w:rsidR="00F85F5D" w:rsidRPr="00F85F5D" w:rsidRDefault="00F85F5D" w:rsidP="00F85F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5">
        <w:rPr>
          <w:rFonts w:ascii="Times New Roman" w:hAnsi="Times New Roman" w:cs="Times New Roman"/>
          <w:sz w:val="24"/>
          <w:szCs w:val="24"/>
        </w:rPr>
        <w:t>Ze środków pochodzących z grantu dla naszej placówki zostały zakupione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5F5D">
        <w:rPr>
          <w:rFonts w:ascii="Times New Roman" w:hAnsi="Times New Roman" w:cs="Times New Roman"/>
          <w:sz w:val="24"/>
          <w:szCs w:val="24"/>
        </w:rPr>
        <w:t>200 szt. maseczek ochronnych, 450 szt. rękawiczek nitrylowych, 150 litrów płynu do dezynfekcji powierzchni oraz 35 litrów płynu do dezynfekcji rąk. Ponadto zakupione zostaną: dozownik automatyczny stojący,  5 szt. dozowników automatycznych ściennych oraz bramka termowizyjna.</w:t>
      </w:r>
    </w:p>
    <w:p w14:paraId="12934458" w14:textId="77777777" w:rsidR="00F85F5D" w:rsidRPr="004F0D15" w:rsidRDefault="00F85F5D" w:rsidP="00F85F5D">
      <w:pPr>
        <w:ind w:left="360"/>
      </w:pPr>
    </w:p>
    <w:p w14:paraId="36B19366" w14:textId="77777777" w:rsidR="00F85F5D" w:rsidRPr="005518FF" w:rsidRDefault="00F85F5D" w:rsidP="00F85F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F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projektu przewidziana jest do końca grudnia 2020 roku.</w:t>
      </w:r>
    </w:p>
    <w:bookmarkEnd w:id="0"/>
    <w:p w14:paraId="6D7477FD" w14:textId="34D22842" w:rsidR="00F85F5D" w:rsidRDefault="00F85F5D">
      <w:r>
        <w:rPr>
          <w:noProof/>
        </w:rPr>
        <w:lastRenderedPageBreak/>
        <w:drawing>
          <wp:inline distT="0" distB="0" distL="0" distR="0" wp14:anchorId="7D5F413E" wp14:editId="64C67DB5">
            <wp:extent cx="5760720" cy="4070350"/>
            <wp:effectExtent l="0" t="0" r="0" b="6350"/>
            <wp:docPr id="2" name="Obraz 2" descr="plakat biale tło, na środku logo Pomorza Zachodniego, po lewej stronie u góry grafika książek-szkoły, pod spodem grafika misia i klockow - Przedszkola, po prawej stronie u góry grafika smoczka, butelki i śliniaka - żłobki, pod spodem grafika dzieci- klubiki dziecięce, na środku pod logiem Pomorza tekst: 25 mln złotych na walkę z COVID-19 dla Jednostek Samorządu Terutorialnego i ich jednostek organizacyj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biale tło, na środku logo Pomorza Zachodniego, po lewej stronie u góry grafika książek-szkoły, pod spodem grafika misia i klockow - Przedszkola, po prawej stronie u góry grafika smoczka, butelki i śliniaka - żłobki, pod spodem grafika dzieci- klubiki dziecięce, na środku pod logiem Pomorza tekst: 25 mln złotych na walkę z COVID-19 dla Jednostek Samorządu Terutorialnego i ich jednostek organizacyj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52531"/>
    <w:multiLevelType w:val="hybridMultilevel"/>
    <w:tmpl w:val="B44EA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5D"/>
    <w:rsid w:val="006244E5"/>
    <w:rsid w:val="00901888"/>
    <w:rsid w:val="00F8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580B"/>
  <w15:chartTrackingRefBased/>
  <w15:docId w15:val="{93E0D084-83D7-429B-9391-819FCA85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F5D"/>
    <w:rPr>
      <w:b/>
      <w:bCs/>
    </w:rPr>
  </w:style>
  <w:style w:type="paragraph" w:styleId="Akapitzlist">
    <w:name w:val="List Paragraph"/>
    <w:basedOn w:val="Normalny"/>
    <w:uiPriority w:val="34"/>
    <w:qFormat/>
    <w:rsid w:val="00F8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Królak</dc:creator>
  <cp:keywords/>
  <dc:description/>
  <cp:lastModifiedBy>Marzena Gerwatowska</cp:lastModifiedBy>
  <cp:revision>2</cp:revision>
  <dcterms:created xsi:type="dcterms:W3CDTF">2020-11-24T16:48:00Z</dcterms:created>
  <dcterms:modified xsi:type="dcterms:W3CDTF">2020-11-24T16:48:00Z</dcterms:modified>
</cp:coreProperties>
</file>